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4012" w14:textId="77777777" w:rsidR="00CE0B84" w:rsidRDefault="00CE0B84" w:rsidP="00CE0B84">
      <w:pPr>
        <w:tabs>
          <w:tab w:val="right" w:pos="9216"/>
        </w:tabs>
        <w:jc w:val="both"/>
        <w:rPr>
          <w:rFonts w:ascii="Arial" w:hAnsi="Arial" w:cs="Arial"/>
          <w:b/>
          <w:sz w:val="24"/>
          <w:u w:val="single"/>
        </w:rPr>
      </w:pPr>
    </w:p>
    <w:p w14:paraId="46979861" w14:textId="77777777" w:rsidR="00CE0B84" w:rsidRPr="0046758E" w:rsidRDefault="00CE0B84" w:rsidP="00CE0B84">
      <w:pPr>
        <w:tabs>
          <w:tab w:val="right" w:pos="9216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6758E">
        <w:rPr>
          <w:rFonts w:ascii="Arial" w:hAnsi="Arial" w:cs="Arial"/>
          <w:b/>
          <w:sz w:val="24"/>
          <w:szCs w:val="24"/>
          <w:u w:val="single"/>
        </w:rPr>
        <w:t>FOR IMMEDIATE RELEASE</w:t>
      </w:r>
      <w:r w:rsidRPr="0046758E">
        <w:rPr>
          <w:rFonts w:ascii="Arial" w:hAnsi="Arial" w:cs="Arial"/>
          <w:b/>
          <w:sz w:val="24"/>
          <w:szCs w:val="24"/>
          <w:u w:val="single"/>
        </w:rPr>
        <w:tab/>
      </w:r>
    </w:p>
    <w:p w14:paraId="40BD90AA" w14:textId="77777777" w:rsidR="00CE0B84" w:rsidRPr="0046758E" w:rsidRDefault="00CE0B84" w:rsidP="00CE0B84">
      <w:pPr>
        <w:jc w:val="both"/>
        <w:rPr>
          <w:rFonts w:ascii="Arial" w:hAnsi="Arial" w:cs="Arial"/>
          <w:b/>
          <w:sz w:val="24"/>
          <w:szCs w:val="24"/>
        </w:rPr>
      </w:pPr>
    </w:p>
    <w:p w14:paraId="7F498CA2" w14:textId="35A958CA" w:rsidR="003100F4" w:rsidRPr="00D448E5" w:rsidRDefault="00CE0B84" w:rsidP="00CE0B84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46758E">
        <w:rPr>
          <w:rFonts w:ascii="Arial" w:hAnsi="Arial" w:cs="Arial"/>
          <w:b/>
          <w:sz w:val="24"/>
          <w:szCs w:val="24"/>
        </w:rPr>
        <w:t xml:space="preserve">Chemcut </w:t>
      </w:r>
      <w:r w:rsidRPr="00D448E5">
        <w:rPr>
          <w:rFonts w:ascii="Arial" w:hAnsi="Arial" w:cs="Arial"/>
          <w:b/>
          <w:sz w:val="24"/>
          <w:szCs w:val="24"/>
        </w:rPr>
        <w:t>Granted US Patent</w:t>
      </w:r>
      <w:r w:rsidRPr="0046758E">
        <w:rPr>
          <w:rFonts w:ascii="Arial" w:hAnsi="Arial" w:cs="Arial"/>
          <w:b/>
          <w:sz w:val="24"/>
          <w:szCs w:val="24"/>
        </w:rPr>
        <w:t xml:space="preserve"> </w:t>
      </w:r>
    </w:p>
    <w:p w14:paraId="062FE825" w14:textId="093F77AC" w:rsidR="00056EA6" w:rsidRPr="00D448E5" w:rsidRDefault="00056EA6" w:rsidP="00CE0B84">
      <w:pPr>
        <w:pStyle w:val="NormalWeb"/>
        <w:shd w:val="clear" w:color="auto" w:fill="FFFFFF"/>
        <w:spacing w:line="360" w:lineRule="auto"/>
        <w:rPr>
          <w:rFonts w:ascii="Arial" w:hAnsi="Arial" w:cs="Arial"/>
          <w:color w:val="000000"/>
        </w:rPr>
      </w:pPr>
      <w:r w:rsidRPr="00D448E5">
        <w:rPr>
          <w:rFonts w:ascii="Arial" w:hAnsi="Arial" w:cs="Arial"/>
          <w:color w:val="000000"/>
        </w:rPr>
        <w:t>State College, PA – 2022 – Chemcut Corporation,</w:t>
      </w:r>
      <w:r w:rsidR="00AD3789">
        <w:rPr>
          <w:rFonts w:ascii="Arial" w:hAnsi="Arial" w:cs="Arial"/>
          <w:color w:val="000000"/>
        </w:rPr>
        <w:t xml:space="preserve"> </w:t>
      </w:r>
      <w:r w:rsidR="00481459">
        <w:rPr>
          <w:rFonts w:ascii="Arial" w:hAnsi="Arial" w:cs="Arial"/>
          <w:color w:val="000000"/>
        </w:rPr>
        <w:t xml:space="preserve">the </w:t>
      </w:r>
      <w:r w:rsidR="008B096B" w:rsidRPr="00D448E5">
        <w:rPr>
          <w:rFonts w:ascii="Arial" w:hAnsi="Arial" w:cs="Arial"/>
        </w:rPr>
        <w:t>world leader in wet processing equipment for the manufacture of printed circuit boards and chemical etching of various metals</w:t>
      </w:r>
      <w:r w:rsidRPr="00D448E5">
        <w:rPr>
          <w:rFonts w:ascii="Arial" w:hAnsi="Arial" w:cs="Arial"/>
          <w:color w:val="000000"/>
        </w:rPr>
        <w:t xml:space="preserve">, announces that it has been granted a </w:t>
      </w:r>
      <w:r w:rsidR="008B096B" w:rsidRPr="00D448E5">
        <w:rPr>
          <w:rFonts w:ascii="Arial" w:hAnsi="Arial" w:cs="Arial"/>
          <w:color w:val="000000"/>
        </w:rPr>
        <w:t xml:space="preserve">US Patent and </w:t>
      </w:r>
      <w:r w:rsidRPr="00D448E5">
        <w:rPr>
          <w:rFonts w:ascii="Arial" w:hAnsi="Arial" w:cs="Arial"/>
          <w:color w:val="000000"/>
        </w:rPr>
        <w:t xml:space="preserve">notice of allowance by the United States Patent and Trademark Office (USPTO) for </w:t>
      </w:r>
      <w:r w:rsidR="008B096B" w:rsidRPr="00D448E5">
        <w:rPr>
          <w:rFonts w:ascii="Arial" w:hAnsi="Arial" w:cs="Arial"/>
          <w:color w:val="000000"/>
        </w:rPr>
        <w:t>a Lightweight Roller</w:t>
      </w:r>
      <w:r w:rsidRPr="00D448E5">
        <w:rPr>
          <w:rFonts w:ascii="Arial" w:hAnsi="Arial" w:cs="Arial"/>
          <w:color w:val="000000"/>
        </w:rPr>
        <w:t xml:space="preserve">. This notice is US patent </w:t>
      </w:r>
      <w:r w:rsidR="008B096B" w:rsidRPr="00D448E5">
        <w:rPr>
          <w:rFonts w:ascii="Arial" w:hAnsi="Arial" w:cs="Arial"/>
          <w:color w:val="000000"/>
        </w:rPr>
        <w:t>11,078,025</w:t>
      </w:r>
      <w:r w:rsidRPr="00D448E5">
        <w:rPr>
          <w:rFonts w:ascii="Arial" w:hAnsi="Arial" w:cs="Arial"/>
          <w:color w:val="000000"/>
        </w:rPr>
        <w:t xml:space="preserve"> which pro</w:t>
      </w:r>
      <w:r w:rsidR="00C91ECA" w:rsidRPr="00D448E5">
        <w:rPr>
          <w:rFonts w:ascii="Arial" w:hAnsi="Arial" w:cs="Arial"/>
          <w:color w:val="000000"/>
        </w:rPr>
        <w:t xml:space="preserve">vides </w:t>
      </w:r>
      <w:r w:rsidR="003020A8" w:rsidRPr="00D448E5">
        <w:rPr>
          <w:rFonts w:ascii="Arial" w:hAnsi="Arial" w:cs="Arial"/>
          <w:color w:val="000000"/>
        </w:rPr>
        <w:t>for the manufacture of a lightweight roller for the movement of fragile or sensitive components such as electronic components and glass.</w:t>
      </w:r>
      <w:r w:rsidRPr="00D448E5">
        <w:rPr>
          <w:rFonts w:ascii="Arial" w:hAnsi="Arial" w:cs="Arial"/>
          <w:color w:val="000000"/>
        </w:rPr>
        <w:t xml:space="preserve"> </w:t>
      </w:r>
    </w:p>
    <w:p w14:paraId="1664D338" w14:textId="77777777" w:rsidR="00CE0B84" w:rsidRPr="0046758E" w:rsidRDefault="00CE0B84" w:rsidP="00CE0B84">
      <w:pPr>
        <w:tabs>
          <w:tab w:val="left" w:pos="684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46758E">
        <w:rPr>
          <w:rFonts w:ascii="Arial" w:hAnsi="Arial" w:cs="Arial"/>
          <w:sz w:val="24"/>
          <w:szCs w:val="24"/>
        </w:rPr>
        <w:tab/>
        <w:t>Chemcut Corporation, founded in 1956, was the original developer of spray etching, a technique that made the chemical etching process practical for volume, as well as prototype production.  Chemcut offers a complete line of spray etchers, developers, strippers, waste treatment systems, and auxiliary equipment.  More than 15,000 Chemcut units are currently in operation around the world.</w:t>
      </w:r>
    </w:p>
    <w:p w14:paraId="3507C4D1" w14:textId="77777777" w:rsidR="00CE0B84" w:rsidRPr="0046758E" w:rsidRDefault="00CE0B84" w:rsidP="00CE0B84">
      <w:pPr>
        <w:tabs>
          <w:tab w:val="left" w:pos="6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758E">
        <w:rPr>
          <w:rFonts w:ascii="Arial" w:hAnsi="Arial" w:cs="Arial"/>
          <w:sz w:val="24"/>
          <w:szCs w:val="24"/>
        </w:rPr>
        <w:tab/>
      </w:r>
      <w:r w:rsidRPr="0046758E">
        <w:rPr>
          <w:rFonts w:ascii="Arial" w:hAnsi="Arial" w:cs="Arial"/>
          <w:sz w:val="24"/>
          <w:szCs w:val="24"/>
        </w:rPr>
        <w:tab/>
        <w:t xml:space="preserve">To learn more about Chemcut, please call 814-272-2800 or 800-CHEMCUT.  Or visit the company’s website at </w:t>
      </w:r>
      <w:hyperlink r:id="rId7" w:history="1">
        <w:r w:rsidRPr="0046758E">
          <w:rPr>
            <w:rFonts w:ascii="Arial" w:hAnsi="Arial" w:cs="Arial"/>
            <w:sz w:val="24"/>
            <w:szCs w:val="24"/>
            <w:u w:val="single"/>
          </w:rPr>
          <w:t>www.chemcut.net</w:t>
        </w:r>
      </w:hyperlink>
      <w:r w:rsidRPr="0046758E">
        <w:rPr>
          <w:rFonts w:ascii="Arial" w:hAnsi="Arial" w:cs="Arial"/>
          <w:sz w:val="24"/>
          <w:szCs w:val="24"/>
        </w:rPr>
        <w:t xml:space="preserve"> .  </w:t>
      </w:r>
    </w:p>
    <w:p w14:paraId="0616459E" w14:textId="77777777" w:rsidR="00CE0B84" w:rsidRPr="0046758E" w:rsidRDefault="00CE0B84" w:rsidP="00CE0B84">
      <w:pPr>
        <w:tabs>
          <w:tab w:val="left" w:pos="684"/>
        </w:tabs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46758E">
        <w:rPr>
          <w:rFonts w:ascii="Arial" w:hAnsi="Arial" w:cs="Arial"/>
          <w:sz w:val="24"/>
          <w:szCs w:val="24"/>
        </w:rPr>
        <w:t># # # #</w:t>
      </w:r>
    </w:p>
    <w:p w14:paraId="18C6B670" w14:textId="77777777" w:rsidR="003100F4" w:rsidRPr="003100F4" w:rsidRDefault="003100F4" w:rsidP="00854F78">
      <w:pPr>
        <w:rPr>
          <w:sz w:val="32"/>
          <w:szCs w:val="32"/>
        </w:rPr>
      </w:pPr>
    </w:p>
    <w:sectPr w:rsidR="003100F4" w:rsidRPr="003100F4" w:rsidSect="00F62DE7">
      <w:headerReference w:type="default" r:id="rId8"/>
      <w:footerReference w:type="default" r:id="rId9"/>
      <w:pgSz w:w="12240" w:h="15840"/>
      <w:pgMar w:top="1440" w:right="1440" w:bottom="72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2F7FD" w14:textId="77777777" w:rsidR="009C3768" w:rsidRDefault="009C3768" w:rsidP="00EE69AD">
      <w:pPr>
        <w:spacing w:after="0" w:line="240" w:lineRule="auto"/>
      </w:pPr>
      <w:r>
        <w:separator/>
      </w:r>
    </w:p>
  </w:endnote>
  <w:endnote w:type="continuationSeparator" w:id="0">
    <w:p w14:paraId="1803F2A2" w14:textId="77777777" w:rsidR="009C3768" w:rsidRDefault="009C3768" w:rsidP="00EE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A1C25" w14:textId="77777777" w:rsidR="00EE69AD" w:rsidRDefault="00FF72E9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F1D1CBA" wp14:editId="0AE3C977">
          <wp:simplePos x="0" y="0"/>
          <wp:positionH relativeFrom="column">
            <wp:posOffset>769620</wp:posOffset>
          </wp:positionH>
          <wp:positionV relativeFrom="page">
            <wp:posOffset>9235440</wp:posOffset>
          </wp:positionV>
          <wp:extent cx="4648200" cy="731520"/>
          <wp:effectExtent l="0" t="0" r="0" b="0"/>
          <wp:wrapNone/>
          <wp:docPr id="3" name="Picture 32" descr="C:\Documents and Settings\JWang\My Documents\Marketing\Chemcut Low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JWang\My Documents\Marketing\Chemcut Lowe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6F256" w14:textId="77777777" w:rsidR="009C3768" w:rsidRDefault="009C3768" w:rsidP="00EE69AD">
      <w:pPr>
        <w:spacing w:after="0" w:line="240" w:lineRule="auto"/>
      </w:pPr>
      <w:r>
        <w:separator/>
      </w:r>
    </w:p>
  </w:footnote>
  <w:footnote w:type="continuationSeparator" w:id="0">
    <w:p w14:paraId="095DD617" w14:textId="77777777" w:rsidR="009C3768" w:rsidRDefault="009C3768" w:rsidP="00EE6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F8BF" w14:textId="77777777" w:rsidR="00EE69AD" w:rsidRDefault="004070C8">
    <w:pPr>
      <w:pStyle w:val="Header"/>
    </w:pPr>
    <w:r>
      <w:object w:dxaOrig="15" w:dyaOrig="15" w14:anchorId="087E0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.85pt;height:.85pt">
          <v:imagedata r:id="rId1" o:title=""/>
        </v:shape>
        <o:OLEObject Type="Embed" ProgID="Photoshop.Image.12" ShapeID="_x0000_i1025" DrawAspect="Content" ObjectID="_1720589016" r:id="rId2">
          <o:FieldCodes>\s</o:FieldCodes>
        </o:OLEObject>
      </w:object>
    </w:r>
    <w:r w:rsidR="00FF72E9">
      <w:rPr>
        <w:noProof/>
      </w:rPr>
      <w:drawing>
        <wp:anchor distT="0" distB="0" distL="114300" distR="114300" simplePos="0" relativeHeight="251659264" behindDoc="1" locked="0" layoutInCell="1" allowOverlap="1" wp14:anchorId="65467F5A" wp14:editId="5C9083CC">
          <wp:simplePos x="0" y="0"/>
          <wp:positionH relativeFrom="page">
            <wp:align>center</wp:align>
          </wp:positionH>
          <wp:positionV relativeFrom="page">
            <wp:posOffset>274320</wp:posOffset>
          </wp:positionV>
          <wp:extent cx="6336665" cy="93789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66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6385C3" w14:textId="77777777" w:rsidR="00EE69AD" w:rsidRDefault="00EE6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666"/>
    <w:multiLevelType w:val="hybridMultilevel"/>
    <w:tmpl w:val="6A62A7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D67A4"/>
    <w:multiLevelType w:val="hybridMultilevel"/>
    <w:tmpl w:val="5A529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05935"/>
    <w:multiLevelType w:val="hybridMultilevel"/>
    <w:tmpl w:val="9B160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001C74"/>
    <w:multiLevelType w:val="multilevel"/>
    <w:tmpl w:val="A538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B3DCD"/>
    <w:multiLevelType w:val="hybridMultilevel"/>
    <w:tmpl w:val="69DC8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51153"/>
    <w:multiLevelType w:val="hybridMultilevel"/>
    <w:tmpl w:val="86C487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1758C"/>
    <w:multiLevelType w:val="multilevel"/>
    <w:tmpl w:val="9624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B20CC"/>
    <w:multiLevelType w:val="hybridMultilevel"/>
    <w:tmpl w:val="C0C62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BE6A68"/>
    <w:multiLevelType w:val="hybridMultilevel"/>
    <w:tmpl w:val="B87608EC"/>
    <w:lvl w:ilvl="0" w:tplc="0409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5962FAD"/>
    <w:multiLevelType w:val="hybridMultilevel"/>
    <w:tmpl w:val="94E4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37462"/>
    <w:multiLevelType w:val="hybridMultilevel"/>
    <w:tmpl w:val="424C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43C85"/>
    <w:multiLevelType w:val="hybridMultilevel"/>
    <w:tmpl w:val="0D4EE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3553717">
    <w:abstractNumId w:val="9"/>
  </w:num>
  <w:num w:numId="2" w16cid:durableId="752509667">
    <w:abstractNumId w:val="4"/>
  </w:num>
  <w:num w:numId="3" w16cid:durableId="1687172010">
    <w:abstractNumId w:val="7"/>
  </w:num>
  <w:num w:numId="4" w16cid:durableId="850333191">
    <w:abstractNumId w:val="1"/>
  </w:num>
  <w:num w:numId="5" w16cid:durableId="1590845542">
    <w:abstractNumId w:val="10"/>
  </w:num>
  <w:num w:numId="6" w16cid:durableId="66196288">
    <w:abstractNumId w:val="2"/>
  </w:num>
  <w:num w:numId="7" w16cid:durableId="571737306">
    <w:abstractNumId w:val="11"/>
  </w:num>
  <w:num w:numId="8" w16cid:durableId="1094591865">
    <w:abstractNumId w:val="8"/>
  </w:num>
  <w:num w:numId="9" w16cid:durableId="1518422760">
    <w:abstractNumId w:val="5"/>
  </w:num>
  <w:num w:numId="10" w16cid:durableId="1519076267">
    <w:abstractNumId w:val="0"/>
  </w:num>
  <w:num w:numId="11" w16cid:durableId="1192256854">
    <w:abstractNumId w:val="6"/>
  </w:num>
  <w:num w:numId="12" w16cid:durableId="1511065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5"/>
    <w:rsid w:val="000205B3"/>
    <w:rsid w:val="00036B27"/>
    <w:rsid w:val="00045C70"/>
    <w:rsid w:val="00046181"/>
    <w:rsid w:val="0005223A"/>
    <w:rsid w:val="00056EA6"/>
    <w:rsid w:val="00060672"/>
    <w:rsid w:val="00065C81"/>
    <w:rsid w:val="00067695"/>
    <w:rsid w:val="0008011D"/>
    <w:rsid w:val="000909D1"/>
    <w:rsid w:val="00094170"/>
    <w:rsid w:val="000C1BA9"/>
    <w:rsid w:val="000C7BAC"/>
    <w:rsid w:val="000D1542"/>
    <w:rsid w:val="000D5F84"/>
    <w:rsid w:val="000E6D78"/>
    <w:rsid w:val="0010258C"/>
    <w:rsid w:val="00152B78"/>
    <w:rsid w:val="00153A98"/>
    <w:rsid w:val="00154916"/>
    <w:rsid w:val="001638AA"/>
    <w:rsid w:val="00166374"/>
    <w:rsid w:val="00187495"/>
    <w:rsid w:val="00191380"/>
    <w:rsid w:val="001B436F"/>
    <w:rsid w:val="001C0CE9"/>
    <w:rsid w:val="002219BD"/>
    <w:rsid w:val="00223394"/>
    <w:rsid w:val="00235501"/>
    <w:rsid w:val="00257171"/>
    <w:rsid w:val="00273615"/>
    <w:rsid w:val="002823AE"/>
    <w:rsid w:val="00284E9E"/>
    <w:rsid w:val="002C0C2E"/>
    <w:rsid w:val="002C1525"/>
    <w:rsid w:val="002E5994"/>
    <w:rsid w:val="002E5CDA"/>
    <w:rsid w:val="002E6185"/>
    <w:rsid w:val="002F096F"/>
    <w:rsid w:val="003020A8"/>
    <w:rsid w:val="003100F4"/>
    <w:rsid w:val="00320AFF"/>
    <w:rsid w:val="00331031"/>
    <w:rsid w:val="0034414A"/>
    <w:rsid w:val="00371918"/>
    <w:rsid w:val="003824D8"/>
    <w:rsid w:val="003A420A"/>
    <w:rsid w:val="003B0E73"/>
    <w:rsid w:val="003B61E5"/>
    <w:rsid w:val="003B7B94"/>
    <w:rsid w:val="003C3AAE"/>
    <w:rsid w:val="003D1027"/>
    <w:rsid w:val="003D6481"/>
    <w:rsid w:val="003D77D3"/>
    <w:rsid w:val="003E236D"/>
    <w:rsid w:val="004070C8"/>
    <w:rsid w:val="00425446"/>
    <w:rsid w:val="00442346"/>
    <w:rsid w:val="00442753"/>
    <w:rsid w:val="0044569A"/>
    <w:rsid w:val="00457173"/>
    <w:rsid w:val="00481459"/>
    <w:rsid w:val="00492634"/>
    <w:rsid w:val="004B0E0E"/>
    <w:rsid w:val="004B1761"/>
    <w:rsid w:val="004B294E"/>
    <w:rsid w:val="004B4B55"/>
    <w:rsid w:val="004B71AD"/>
    <w:rsid w:val="004B776C"/>
    <w:rsid w:val="004C31FF"/>
    <w:rsid w:val="004E0F70"/>
    <w:rsid w:val="004E6C5B"/>
    <w:rsid w:val="005117E3"/>
    <w:rsid w:val="00523889"/>
    <w:rsid w:val="00541034"/>
    <w:rsid w:val="005431BF"/>
    <w:rsid w:val="00543FCA"/>
    <w:rsid w:val="00572811"/>
    <w:rsid w:val="00585038"/>
    <w:rsid w:val="00586891"/>
    <w:rsid w:val="00587D93"/>
    <w:rsid w:val="00595206"/>
    <w:rsid w:val="005A35DF"/>
    <w:rsid w:val="005B1A90"/>
    <w:rsid w:val="005B5C6E"/>
    <w:rsid w:val="005C6D41"/>
    <w:rsid w:val="005D0DF7"/>
    <w:rsid w:val="005D4F69"/>
    <w:rsid w:val="005D70C5"/>
    <w:rsid w:val="005E2321"/>
    <w:rsid w:val="00606746"/>
    <w:rsid w:val="00624805"/>
    <w:rsid w:val="00624BD4"/>
    <w:rsid w:val="006309DF"/>
    <w:rsid w:val="00664896"/>
    <w:rsid w:val="006813E8"/>
    <w:rsid w:val="00685595"/>
    <w:rsid w:val="006914D9"/>
    <w:rsid w:val="006F1382"/>
    <w:rsid w:val="006F1993"/>
    <w:rsid w:val="006F68F1"/>
    <w:rsid w:val="006F6A2A"/>
    <w:rsid w:val="00705AAF"/>
    <w:rsid w:val="00710677"/>
    <w:rsid w:val="0073502B"/>
    <w:rsid w:val="00740C58"/>
    <w:rsid w:val="00766637"/>
    <w:rsid w:val="00786AD1"/>
    <w:rsid w:val="00790C0A"/>
    <w:rsid w:val="007A3CA8"/>
    <w:rsid w:val="007B1FE9"/>
    <w:rsid w:val="007B7CC6"/>
    <w:rsid w:val="007D4D27"/>
    <w:rsid w:val="007F130F"/>
    <w:rsid w:val="007F1A59"/>
    <w:rsid w:val="007F68F9"/>
    <w:rsid w:val="0080237B"/>
    <w:rsid w:val="0081009C"/>
    <w:rsid w:val="008422B4"/>
    <w:rsid w:val="00854F78"/>
    <w:rsid w:val="008A08C2"/>
    <w:rsid w:val="008A644B"/>
    <w:rsid w:val="008B096B"/>
    <w:rsid w:val="008B6FDA"/>
    <w:rsid w:val="008E3438"/>
    <w:rsid w:val="009078B7"/>
    <w:rsid w:val="0091449B"/>
    <w:rsid w:val="009152A6"/>
    <w:rsid w:val="009178BD"/>
    <w:rsid w:val="00932132"/>
    <w:rsid w:val="00933F88"/>
    <w:rsid w:val="009409B7"/>
    <w:rsid w:val="009673C8"/>
    <w:rsid w:val="00977D3B"/>
    <w:rsid w:val="009A064D"/>
    <w:rsid w:val="009A090F"/>
    <w:rsid w:val="009A2418"/>
    <w:rsid w:val="009C3768"/>
    <w:rsid w:val="009C52D1"/>
    <w:rsid w:val="009C5F78"/>
    <w:rsid w:val="009D11A1"/>
    <w:rsid w:val="009D43F9"/>
    <w:rsid w:val="009D4F71"/>
    <w:rsid w:val="00A0780E"/>
    <w:rsid w:val="00A204A3"/>
    <w:rsid w:val="00A36FB0"/>
    <w:rsid w:val="00A47584"/>
    <w:rsid w:val="00A54C1C"/>
    <w:rsid w:val="00A6387E"/>
    <w:rsid w:val="00A654ED"/>
    <w:rsid w:val="00A74F4D"/>
    <w:rsid w:val="00A8686B"/>
    <w:rsid w:val="00A91BBF"/>
    <w:rsid w:val="00A936C9"/>
    <w:rsid w:val="00AD3789"/>
    <w:rsid w:val="00AD6669"/>
    <w:rsid w:val="00AE7A51"/>
    <w:rsid w:val="00B32683"/>
    <w:rsid w:val="00B40C81"/>
    <w:rsid w:val="00B4559A"/>
    <w:rsid w:val="00B5058A"/>
    <w:rsid w:val="00B60720"/>
    <w:rsid w:val="00B6078B"/>
    <w:rsid w:val="00B76E65"/>
    <w:rsid w:val="00B87CF7"/>
    <w:rsid w:val="00BA69E7"/>
    <w:rsid w:val="00BB3100"/>
    <w:rsid w:val="00BF3B73"/>
    <w:rsid w:val="00BF6BB0"/>
    <w:rsid w:val="00C05A15"/>
    <w:rsid w:val="00C1312A"/>
    <w:rsid w:val="00C6180A"/>
    <w:rsid w:val="00C66B3A"/>
    <w:rsid w:val="00C91ECA"/>
    <w:rsid w:val="00C9269A"/>
    <w:rsid w:val="00C95FAD"/>
    <w:rsid w:val="00CA183D"/>
    <w:rsid w:val="00CB06C9"/>
    <w:rsid w:val="00CC73A2"/>
    <w:rsid w:val="00CE0B84"/>
    <w:rsid w:val="00D217EF"/>
    <w:rsid w:val="00D448E5"/>
    <w:rsid w:val="00D51145"/>
    <w:rsid w:val="00D55601"/>
    <w:rsid w:val="00D614FE"/>
    <w:rsid w:val="00D668EA"/>
    <w:rsid w:val="00D70A61"/>
    <w:rsid w:val="00D70AB5"/>
    <w:rsid w:val="00D72148"/>
    <w:rsid w:val="00D74DBE"/>
    <w:rsid w:val="00D85A1F"/>
    <w:rsid w:val="00D87234"/>
    <w:rsid w:val="00D97F55"/>
    <w:rsid w:val="00DB70FE"/>
    <w:rsid w:val="00DB7F43"/>
    <w:rsid w:val="00DC2ABF"/>
    <w:rsid w:val="00DD1178"/>
    <w:rsid w:val="00DD3E91"/>
    <w:rsid w:val="00DE1A6A"/>
    <w:rsid w:val="00E203DA"/>
    <w:rsid w:val="00E21279"/>
    <w:rsid w:val="00E27BB5"/>
    <w:rsid w:val="00E41C84"/>
    <w:rsid w:val="00E93769"/>
    <w:rsid w:val="00EA7B18"/>
    <w:rsid w:val="00EB4968"/>
    <w:rsid w:val="00EC3793"/>
    <w:rsid w:val="00ED71FF"/>
    <w:rsid w:val="00EE69AD"/>
    <w:rsid w:val="00F366EA"/>
    <w:rsid w:val="00F62945"/>
    <w:rsid w:val="00F62DE7"/>
    <w:rsid w:val="00F66347"/>
    <w:rsid w:val="00FB5720"/>
    <w:rsid w:val="00FD4240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0E819"/>
  <w15:chartTrackingRefBased/>
  <w15:docId w15:val="{8EEEC973-8B1F-442C-BA36-8A9D8D6E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B5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9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E69A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69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E69A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69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387E"/>
    <w:pPr>
      <w:ind w:left="720"/>
    </w:pPr>
  </w:style>
  <w:style w:type="paragraph" w:customStyle="1" w:styleId="Default">
    <w:name w:val="Default"/>
    <w:rsid w:val="005850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E5CDA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2E5CDA"/>
    <w:rPr>
      <w:sz w:val="22"/>
      <w:szCs w:val="21"/>
    </w:rPr>
  </w:style>
  <w:style w:type="character" w:styleId="Hyperlink">
    <w:name w:val="Hyperlink"/>
    <w:uiPriority w:val="99"/>
    <w:unhideWhenUsed/>
    <w:rsid w:val="004B4B5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056E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hemcu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hemcut%20Forms%20&amp;%20Lists\Chemcut_Letterhead_Templates\Chemcut%20LetterheadTemplate%202022Re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Chemcut LetterheadTemplate 2022Rev.dotx</Template>
  <TotalTime>12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Chemcut Corporation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Lauver</dc:creator>
  <cp:keywords/>
  <cp:lastModifiedBy>Christopher Bonsell</cp:lastModifiedBy>
  <cp:revision>3</cp:revision>
  <cp:lastPrinted>2022-05-19T12:07:00Z</cp:lastPrinted>
  <dcterms:created xsi:type="dcterms:W3CDTF">2022-07-29T12:36:00Z</dcterms:created>
  <dcterms:modified xsi:type="dcterms:W3CDTF">2022-07-29T12:37:00Z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-1924850355</vt:i4>
  </property>
  <property fmtid="{D5CDD505-2E9C-101B-9397-08002B2CF9AE}" pid="3" name="_NewReviewCycle">
    <vt:lpwstr/>
  </property>
  <property fmtid="{D5CDD505-2E9C-101B-9397-08002B2CF9AE}" pid="4" name="_EmailSubject">
    <vt:lpwstr>PR Light Weight Roller</vt:lpwstr>
  </property>
  <property fmtid="{D5CDD505-2E9C-101B-9397-08002B2CF9AE}" pid="5" name="_AuthorEmail">
    <vt:lpwstr>rlies@chemcut.net</vt:lpwstr>
  </property>
  <property fmtid="{D5CDD505-2E9C-101B-9397-08002B2CF9AE}" pid="6" name="_AuthorEmailDisplayName">
    <vt:lpwstr>Rick Lies</vt:lpwstr>
  </property>
  <property fmtid="{D5CDD505-2E9C-101B-9397-08002B2CF9AE}" pid="7" name="_ReviewingToolsShownOnce">
    <vt:lpwstr/>
  </property>
</Properties>
</file>